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42" w:rsidRDefault="00D07F42" w:rsidP="00D07F42">
      <w:pPr>
        <w:contextualSpacing/>
        <w:jc w:val="center"/>
        <w:rPr>
          <w:b/>
        </w:rPr>
      </w:pPr>
      <w:r w:rsidRPr="00D07F42">
        <w:rPr>
          <w:b/>
        </w:rPr>
        <w:t>Shrimp Task Force Meeting Minutes</w:t>
      </w:r>
    </w:p>
    <w:p w:rsidR="00D07F42" w:rsidRDefault="00D07F42" w:rsidP="00D07F42">
      <w:pPr>
        <w:contextualSpacing/>
        <w:jc w:val="center"/>
        <w:rPr>
          <w:b/>
        </w:rPr>
      </w:pPr>
      <w:r>
        <w:rPr>
          <w:b/>
        </w:rPr>
        <w:t>Wednesday, February 5, 2020, 10:00am</w:t>
      </w:r>
    </w:p>
    <w:p w:rsidR="00D07F42" w:rsidRDefault="00D07F42" w:rsidP="00D07F42">
      <w:pPr>
        <w:contextualSpacing/>
        <w:jc w:val="center"/>
        <w:rPr>
          <w:b/>
        </w:rPr>
      </w:pPr>
      <w:r>
        <w:rPr>
          <w:b/>
        </w:rPr>
        <w:t>Terrebonne Council Meeting Room</w:t>
      </w:r>
    </w:p>
    <w:p w:rsidR="00D07F42" w:rsidRDefault="00D07F42" w:rsidP="00D07F42">
      <w:pPr>
        <w:contextualSpacing/>
        <w:jc w:val="center"/>
        <w:rPr>
          <w:b/>
        </w:rPr>
      </w:pPr>
      <w:r>
        <w:rPr>
          <w:b/>
        </w:rPr>
        <w:t>8026 Main St., Houma, LA</w:t>
      </w:r>
    </w:p>
    <w:p w:rsidR="005643FE" w:rsidRDefault="005643FE" w:rsidP="00D07F42">
      <w:pPr>
        <w:contextualSpacing/>
        <w:rPr>
          <w:b/>
        </w:rPr>
      </w:pPr>
    </w:p>
    <w:p w:rsidR="00D07F42" w:rsidRDefault="005643FE" w:rsidP="00D07F42">
      <w:pPr>
        <w:contextualSpacing/>
        <w:rPr>
          <w:b/>
        </w:rPr>
      </w:pPr>
      <w:r>
        <w:rPr>
          <w:b/>
        </w:rPr>
        <w:t>Meeting called to order at 10:05am</w:t>
      </w:r>
    </w:p>
    <w:p w:rsidR="00D07F42" w:rsidRDefault="00D07F42" w:rsidP="00D07F42">
      <w:pPr>
        <w:contextualSpacing/>
        <w:rPr>
          <w:b/>
        </w:rPr>
      </w:pPr>
      <w:r>
        <w:rPr>
          <w:b/>
        </w:rPr>
        <w:t xml:space="preserve">I. Pledge of Allegiance </w:t>
      </w:r>
    </w:p>
    <w:p w:rsidR="00D07F42" w:rsidRDefault="00D07F42" w:rsidP="00D07F42">
      <w:pPr>
        <w:contextualSpacing/>
        <w:rPr>
          <w:b/>
        </w:rPr>
      </w:pPr>
      <w:r>
        <w:rPr>
          <w:b/>
        </w:rPr>
        <w:t>II. Roll call and introduction of guests</w:t>
      </w:r>
    </w:p>
    <w:p w:rsidR="00D07F42" w:rsidRDefault="00D07F42" w:rsidP="00D07F42">
      <w:pPr>
        <w:contextualSpacing/>
        <w:rPr>
          <w:b/>
        </w:rPr>
      </w:pPr>
    </w:p>
    <w:p w:rsidR="00D07F42" w:rsidRDefault="00D07F42" w:rsidP="00D07F42">
      <w:pPr>
        <w:contextualSpacing/>
        <w:rPr>
          <w:b/>
        </w:rPr>
      </w:pPr>
      <w:r>
        <w:rPr>
          <w:b/>
        </w:rPr>
        <w:t>Voting Members Present:</w:t>
      </w:r>
    </w:p>
    <w:p w:rsidR="00D07F42" w:rsidRDefault="00D07F42" w:rsidP="00D07F42">
      <w:pPr>
        <w:contextualSpacing/>
      </w:pPr>
      <w:r>
        <w:t>George Barisich</w:t>
      </w:r>
    </w:p>
    <w:p w:rsidR="00D07F42" w:rsidRDefault="00D07F42" w:rsidP="00D07F42">
      <w:pPr>
        <w:contextualSpacing/>
      </w:pPr>
      <w:r>
        <w:t>Acy Cooper, Jr.</w:t>
      </w:r>
    </w:p>
    <w:p w:rsidR="00D07F42" w:rsidRDefault="00D07F42" w:rsidP="00D07F42">
      <w:pPr>
        <w:contextualSpacing/>
      </w:pPr>
      <w:r>
        <w:t>Lance Nacio</w:t>
      </w:r>
    </w:p>
    <w:p w:rsidR="00D07F42" w:rsidRDefault="00D07F42" w:rsidP="00D07F42">
      <w:pPr>
        <w:contextualSpacing/>
      </w:pPr>
      <w:r>
        <w:t>Rodney Olander</w:t>
      </w:r>
    </w:p>
    <w:p w:rsidR="00D07F42" w:rsidRDefault="00D07F42" w:rsidP="00D07F42">
      <w:pPr>
        <w:contextualSpacing/>
      </w:pPr>
      <w:r>
        <w:t>Kristen Baumer</w:t>
      </w:r>
    </w:p>
    <w:p w:rsidR="00D07F42" w:rsidRDefault="00D07F42" w:rsidP="00D07F42">
      <w:pPr>
        <w:contextualSpacing/>
      </w:pPr>
      <w:r>
        <w:t>Alan Gibson</w:t>
      </w:r>
    </w:p>
    <w:p w:rsidR="00D07F42" w:rsidRDefault="00D07F42" w:rsidP="00D07F42">
      <w:pPr>
        <w:contextualSpacing/>
      </w:pPr>
      <w:r>
        <w:t>Andrew Blanchard</w:t>
      </w:r>
    </w:p>
    <w:p w:rsidR="00D07F42" w:rsidRDefault="00D07F42" w:rsidP="00D07F42">
      <w:pPr>
        <w:contextualSpacing/>
      </w:pPr>
      <w:r>
        <w:t>Craig Authement</w:t>
      </w:r>
    </w:p>
    <w:p w:rsidR="00D07F42" w:rsidRPr="00D07F42" w:rsidRDefault="00D07F42" w:rsidP="00D07F42">
      <w:pPr>
        <w:contextualSpacing/>
      </w:pPr>
    </w:p>
    <w:p w:rsidR="00D07F42" w:rsidRDefault="00D07F42" w:rsidP="00D07F42">
      <w:pPr>
        <w:contextualSpacing/>
        <w:rPr>
          <w:b/>
        </w:rPr>
      </w:pPr>
      <w:r>
        <w:rPr>
          <w:b/>
        </w:rPr>
        <w:t>Voting Members Absent:</w:t>
      </w:r>
    </w:p>
    <w:p w:rsidR="00D07F42" w:rsidRDefault="00D07F42" w:rsidP="00D07F42">
      <w:pPr>
        <w:contextualSpacing/>
      </w:pPr>
      <w:r>
        <w:t>Ronald Dufrene, Sr.</w:t>
      </w:r>
    </w:p>
    <w:p w:rsidR="00D07F42" w:rsidRDefault="00D07F42" w:rsidP="00D07F42">
      <w:pPr>
        <w:contextualSpacing/>
      </w:pPr>
      <w:r>
        <w:t>Steven Sode</w:t>
      </w:r>
    </w:p>
    <w:p w:rsidR="00D07F42" w:rsidRPr="00D07F42" w:rsidRDefault="00D07F42" w:rsidP="00D07F42">
      <w:pPr>
        <w:contextualSpacing/>
      </w:pPr>
    </w:p>
    <w:p w:rsidR="00D07F42" w:rsidRDefault="00D07F42" w:rsidP="00D07F42">
      <w:pPr>
        <w:contextualSpacing/>
        <w:rPr>
          <w:b/>
        </w:rPr>
      </w:pPr>
      <w:r>
        <w:rPr>
          <w:b/>
        </w:rPr>
        <w:t>Non-Voting Members Present:</w:t>
      </w:r>
    </w:p>
    <w:p w:rsidR="00D07F42" w:rsidRDefault="00D07F42" w:rsidP="00D07F42">
      <w:pPr>
        <w:contextualSpacing/>
      </w:pPr>
      <w:r>
        <w:t>Peyton Cagle</w:t>
      </w:r>
    </w:p>
    <w:p w:rsidR="00D07F42" w:rsidRDefault="00D07F42" w:rsidP="00D07F42">
      <w:pPr>
        <w:contextualSpacing/>
      </w:pPr>
      <w:r>
        <w:t>Edward Skena</w:t>
      </w:r>
    </w:p>
    <w:p w:rsidR="00D07F42" w:rsidRDefault="00D07F42" w:rsidP="00D07F42">
      <w:pPr>
        <w:contextualSpacing/>
      </w:pPr>
      <w:r>
        <w:t>Jack Isaacs</w:t>
      </w:r>
    </w:p>
    <w:p w:rsidR="00D07F42" w:rsidRDefault="00D07F42" w:rsidP="00D07F42">
      <w:pPr>
        <w:contextualSpacing/>
      </w:pPr>
      <w:r>
        <w:t>Gene Cavalier</w:t>
      </w:r>
    </w:p>
    <w:p w:rsidR="00D07F42" w:rsidRPr="00D07F42" w:rsidRDefault="00D07F42" w:rsidP="00D07F42">
      <w:pPr>
        <w:contextualSpacing/>
      </w:pPr>
    </w:p>
    <w:p w:rsidR="00D07F42" w:rsidRDefault="00D07F42" w:rsidP="00D07F42">
      <w:pPr>
        <w:contextualSpacing/>
        <w:rPr>
          <w:b/>
        </w:rPr>
      </w:pPr>
      <w:r>
        <w:rPr>
          <w:b/>
        </w:rPr>
        <w:t>Non-Voting Members Absent:</w:t>
      </w:r>
    </w:p>
    <w:p w:rsidR="00D07F42" w:rsidRDefault="00D07F42" w:rsidP="00D07F42">
      <w:pPr>
        <w:contextualSpacing/>
      </w:pPr>
      <w:r>
        <w:t>Justin Gremillion</w:t>
      </w:r>
    </w:p>
    <w:p w:rsidR="00D07F42" w:rsidRDefault="00D07F42" w:rsidP="00D07F42">
      <w:pPr>
        <w:contextualSpacing/>
      </w:pPr>
    </w:p>
    <w:p w:rsidR="00060461" w:rsidRDefault="00060461" w:rsidP="00D07F42">
      <w:pPr>
        <w:contextualSpacing/>
      </w:pPr>
      <w:r w:rsidRPr="00060461">
        <w:rPr>
          <w:b/>
        </w:rPr>
        <w:t>III.</w:t>
      </w:r>
      <w:r>
        <w:rPr>
          <w:b/>
        </w:rPr>
        <w:t xml:space="preserve"> </w:t>
      </w:r>
      <w:r>
        <w:t>Andrew Blanchard motioned to approve the December 11, 2019 meeting minutes, 2</w:t>
      </w:r>
      <w:r w:rsidRPr="00060461">
        <w:rPr>
          <w:vertAlign w:val="superscript"/>
        </w:rPr>
        <w:t>nd</w:t>
      </w:r>
      <w:r>
        <w:t xml:space="preserve"> by George Barisich. Motion carries.</w:t>
      </w:r>
    </w:p>
    <w:p w:rsidR="00060461" w:rsidRPr="00060461" w:rsidRDefault="00060461" w:rsidP="00D07F42">
      <w:pPr>
        <w:contextualSpacing/>
      </w:pPr>
    </w:p>
    <w:p w:rsidR="00D07F42" w:rsidRDefault="00060461">
      <w:pPr>
        <w:contextualSpacing/>
      </w:pPr>
      <w:r w:rsidRPr="00060461">
        <w:rPr>
          <w:b/>
        </w:rPr>
        <w:t>IV.</w:t>
      </w:r>
      <w:r>
        <w:t xml:space="preserve"> Acy Cooper motioned to approve the February 5, 2020 meeting agenda, 2</w:t>
      </w:r>
      <w:r w:rsidRPr="00060461">
        <w:rPr>
          <w:vertAlign w:val="superscript"/>
        </w:rPr>
        <w:t>nd</w:t>
      </w:r>
      <w:r>
        <w:t xml:space="preserve"> by Alan Gibson. </w:t>
      </w:r>
      <w:r w:rsidR="009422BC">
        <w:t>Motion carries.</w:t>
      </w:r>
    </w:p>
    <w:p w:rsidR="00060461" w:rsidRDefault="00060461">
      <w:pPr>
        <w:contextualSpacing/>
      </w:pPr>
    </w:p>
    <w:p w:rsidR="00060461" w:rsidRDefault="00060461">
      <w:pPr>
        <w:contextualSpacing/>
        <w:rPr>
          <w:b/>
        </w:rPr>
      </w:pPr>
      <w:r w:rsidRPr="00060461">
        <w:rPr>
          <w:b/>
        </w:rPr>
        <w:t>V.</w:t>
      </w:r>
      <w:r>
        <w:rPr>
          <w:b/>
        </w:rPr>
        <w:t xml:space="preserve"> Treasury Report</w:t>
      </w:r>
    </w:p>
    <w:p w:rsidR="00060461" w:rsidRPr="00060461" w:rsidRDefault="00060461">
      <w:pPr>
        <w:contextualSpacing/>
      </w:pPr>
      <w:r w:rsidRPr="00060461">
        <w:t>Remaining Fund Balance- $666,366</w:t>
      </w:r>
    </w:p>
    <w:p w:rsidR="00060461" w:rsidRDefault="00060461">
      <w:pPr>
        <w:contextualSpacing/>
      </w:pPr>
      <w:r w:rsidRPr="00060461">
        <w:t>Remaining Fund Balance- $45,460</w:t>
      </w:r>
    </w:p>
    <w:p w:rsidR="00060461" w:rsidRPr="00060461" w:rsidRDefault="00060461">
      <w:pPr>
        <w:contextualSpacing/>
      </w:pPr>
    </w:p>
    <w:p w:rsidR="00D07F42" w:rsidRDefault="00060461">
      <w:pPr>
        <w:contextualSpacing/>
      </w:pPr>
      <w:r>
        <w:t>Alan Gibson m</w:t>
      </w:r>
      <w:r w:rsidR="00D07F42">
        <w:t>otion</w:t>
      </w:r>
      <w:r>
        <w:t>ed to approve the treasury</w:t>
      </w:r>
      <w:r w:rsidR="00D07F42">
        <w:t xml:space="preserve"> report</w:t>
      </w:r>
      <w:r>
        <w:t xml:space="preserve"> as presented</w:t>
      </w:r>
      <w:r w:rsidR="00D07F42">
        <w:t>, 2</w:t>
      </w:r>
      <w:r w:rsidR="00D07F42" w:rsidRPr="00D07F42">
        <w:rPr>
          <w:vertAlign w:val="superscript"/>
        </w:rPr>
        <w:t>nd</w:t>
      </w:r>
      <w:r>
        <w:t xml:space="preserve"> by Andrew Blanchard. Motion carries.</w:t>
      </w:r>
    </w:p>
    <w:p w:rsidR="00D07F42" w:rsidRPr="00D07F42" w:rsidRDefault="00D07F42">
      <w:pPr>
        <w:contextualSpacing/>
        <w:rPr>
          <w:b/>
        </w:rPr>
      </w:pPr>
      <w:r w:rsidRPr="00D07F42">
        <w:rPr>
          <w:b/>
        </w:rPr>
        <w:lastRenderedPageBreak/>
        <w:t>New Business:</w:t>
      </w:r>
    </w:p>
    <w:p w:rsidR="00D07F42" w:rsidRDefault="00D07F42">
      <w:pPr>
        <w:contextualSpacing/>
      </w:pPr>
    </w:p>
    <w:p w:rsidR="00D07F42" w:rsidRDefault="00D07F42" w:rsidP="00D07F42">
      <w:pPr>
        <w:pStyle w:val="ListParagraph"/>
        <w:numPr>
          <w:ilvl w:val="0"/>
          <w:numId w:val="1"/>
        </w:numPr>
        <w:rPr>
          <w:b/>
        </w:rPr>
      </w:pPr>
      <w:r w:rsidRPr="00D07F42">
        <w:rPr>
          <w:b/>
        </w:rPr>
        <w:t>Jack Isaacs provided the task force with a presentation on the dollar value of shrimp import products compared to the 1980’s</w:t>
      </w:r>
    </w:p>
    <w:p w:rsidR="00CD03B9" w:rsidRDefault="00CD03B9" w:rsidP="000A2FCE">
      <w:r w:rsidRPr="00CD03B9">
        <w:rPr>
          <w:noProof/>
        </w:rPr>
        <w:drawing>
          <wp:inline distT="0" distB="0" distL="0" distR="0">
            <wp:extent cx="4406021" cy="374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6333" cy="3759944"/>
                    </a:xfrm>
                    <a:prstGeom prst="rect">
                      <a:avLst/>
                    </a:prstGeom>
                    <a:noFill/>
                    <a:ln>
                      <a:noFill/>
                    </a:ln>
                  </pic:spPr>
                </pic:pic>
              </a:graphicData>
            </a:graphic>
          </wp:inline>
        </w:drawing>
      </w:r>
    </w:p>
    <w:p w:rsidR="00CD03B9" w:rsidRDefault="00CD03B9" w:rsidP="000A2FCE">
      <w:r w:rsidRPr="00CD03B9">
        <w:rPr>
          <w:noProof/>
        </w:rPr>
        <w:drawing>
          <wp:inline distT="0" distB="0" distL="0" distR="0">
            <wp:extent cx="4091424" cy="3326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141" cy="3329787"/>
                    </a:xfrm>
                    <a:prstGeom prst="rect">
                      <a:avLst/>
                    </a:prstGeom>
                    <a:noFill/>
                    <a:ln>
                      <a:noFill/>
                    </a:ln>
                  </pic:spPr>
                </pic:pic>
              </a:graphicData>
            </a:graphic>
          </wp:inline>
        </w:drawing>
      </w:r>
    </w:p>
    <w:p w:rsidR="00DE7E60" w:rsidRDefault="00CD03B9" w:rsidP="000A2FCE">
      <w:r>
        <w:t>Kristen Baumer requested some feedback at a future meeting on the price of shrimp</w:t>
      </w:r>
      <w:r w:rsidR="00DE7E60">
        <w:t xml:space="preserve"> today if shrimp kept up with the increase</w:t>
      </w:r>
      <w:r>
        <w:t>d price</w:t>
      </w:r>
      <w:r w:rsidR="00DE7E60">
        <w:t xml:space="preserve"> of gasoline</w:t>
      </w:r>
      <w:r>
        <w:t xml:space="preserve">. Also asked for import and price data from the other Gulf </w:t>
      </w:r>
      <w:proofErr w:type="gramStart"/>
      <w:r>
        <w:t>states</w:t>
      </w:r>
      <w:proofErr w:type="gramEnd"/>
    </w:p>
    <w:p w:rsidR="00DE7E60" w:rsidRDefault="00DE7E60" w:rsidP="000A2FCE">
      <w:r>
        <w:t>The task force requested a</w:t>
      </w:r>
      <w:r w:rsidR="00CD03B9">
        <w:t>dditional feedback by the next meeting on what the</w:t>
      </w:r>
      <w:r>
        <w:t xml:space="preserve"> </w:t>
      </w:r>
      <w:r w:rsidR="00CD03B9">
        <w:t xml:space="preserve">value of </w:t>
      </w:r>
      <w:r>
        <w:t>shrimp should be worth in today’s dollar</w:t>
      </w:r>
      <w:r w:rsidR="00CD03B9">
        <w:t>s and h</w:t>
      </w:r>
      <w:r>
        <w:t>ow much is shrimp worth today compare</w:t>
      </w:r>
      <w:r w:rsidR="00CD03B9">
        <w:t>d to 1980</w:t>
      </w:r>
    </w:p>
    <w:p w:rsidR="00DE7E60" w:rsidRDefault="00DE7E60" w:rsidP="000A2FCE">
      <w:r>
        <w:t>Alan Gibson stated that in the EU all imports are sent with a bond and inspected and the bond is used to test the product and if the product doesn’t pass inspection it’s destroyed</w:t>
      </w:r>
    </w:p>
    <w:p w:rsidR="000A2FCE" w:rsidRPr="00D6628D" w:rsidRDefault="00EE510C" w:rsidP="00D6628D">
      <w:pPr>
        <w:pStyle w:val="ListParagraph"/>
        <w:numPr>
          <w:ilvl w:val="0"/>
          <w:numId w:val="1"/>
        </w:numPr>
        <w:tabs>
          <w:tab w:val="left" w:pos="1080"/>
        </w:tabs>
        <w:autoSpaceDE w:val="0"/>
        <w:autoSpaceDN w:val="0"/>
        <w:adjustRightInd w:val="0"/>
        <w:spacing w:after="60" w:line="240" w:lineRule="auto"/>
        <w:rPr>
          <w:rFonts w:ascii="Times New Roman" w:hAnsi="Times New Roman" w:cs="Times New Roman"/>
          <w:color w:val="000000"/>
          <w:u w:color="000000"/>
        </w:rPr>
      </w:pPr>
      <w:r>
        <w:t>Acy motioned to postpone item B</w:t>
      </w:r>
      <w:r w:rsidR="00CD03B9" w:rsidRPr="00CD03B9">
        <w:t xml:space="preserve">. </w:t>
      </w:r>
      <w:r w:rsidR="00CD03B9" w:rsidRPr="00D6628D">
        <w:rPr>
          <w:rFonts w:cs="Times New Roman"/>
          <w:color w:val="000000"/>
          <w:u w:color="000000"/>
        </w:rPr>
        <w:t>To Discuss Federal and State Laws Regarding the Labeling of Processed Shrimp Products- STF/LDH</w:t>
      </w:r>
      <w:r>
        <w:t xml:space="preserve"> until the next meeting, 2</w:t>
      </w:r>
      <w:r w:rsidRPr="00D6628D">
        <w:rPr>
          <w:vertAlign w:val="superscript"/>
        </w:rPr>
        <w:t>nd</w:t>
      </w:r>
      <w:r w:rsidR="00AE2E6C">
        <w:t xml:space="preserve"> by Craig Authement. Motion carries</w:t>
      </w:r>
      <w:r>
        <w:t>.</w:t>
      </w:r>
    </w:p>
    <w:p w:rsidR="00EE510C" w:rsidRPr="00EE510C" w:rsidRDefault="00EE510C" w:rsidP="00EE510C">
      <w:pPr>
        <w:pStyle w:val="ListParagraph"/>
        <w:rPr>
          <w:b/>
        </w:rPr>
      </w:pPr>
    </w:p>
    <w:p w:rsidR="00EE510C" w:rsidRPr="00EE510C" w:rsidRDefault="00EE510C" w:rsidP="00EE510C">
      <w:pPr>
        <w:pStyle w:val="ListParagraph"/>
        <w:numPr>
          <w:ilvl w:val="0"/>
          <w:numId w:val="1"/>
        </w:numPr>
      </w:pPr>
      <w:r w:rsidRPr="00EE510C">
        <w:t>Kristen Baumer provided an update on the shrimp industry trip to Washington, D.C.</w:t>
      </w:r>
    </w:p>
    <w:p w:rsidR="00D626F0" w:rsidRDefault="00EE510C" w:rsidP="00EE510C">
      <w:r>
        <w:t>Kristen</w:t>
      </w:r>
      <w:r w:rsidR="00CD03B9">
        <w:t xml:space="preserve"> Baumer</w:t>
      </w:r>
      <w:r>
        <w:t xml:space="preserve"> </w:t>
      </w:r>
      <w:r w:rsidR="00D626F0">
        <w:t xml:space="preserve">stated that </w:t>
      </w:r>
      <w:r>
        <w:t>the STF should try and visit D</w:t>
      </w:r>
      <w:r w:rsidR="00CD03B9">
        <w:t>.</w:t>
      </w:r>
      <w:r>
        <w:t>C</w:t>
      </w:r>
      <w:r w:rsidR="00CD03B9">
        <w:t>.</w:t>
      </w:r>
      <w:r>
        <w:t xml:space="preserve"> more often</w:t>
      </w:r>
      <w:r w:rsidR="00D626F0">
        <w:t xml:space="preserve"> to try and execute and implement a plan and get the support of Congress, both on the House and Senate side to get things done. Right now it seems like we are still in the early stage</w:t>
      </w:r>
      <w:r w:rsidR="00912DBE">
        <w:t>s, some items discussed were</w:t>
      </w:r>
      <w:r w:rsidR="00D626F0">
        <w:t xml:space="preserve"> </w:t>
      </w:r>
      <w:proofErr w:type="spellStart"/>
      <w:r w:rsidR="00D626F0">
        <w:t>bylateral</w:t>
      </w:r>
      <w:proofErr w:type="spellEnd"/>
      <w:r w:rsidR="00D626F0">
        <w:t xml:space="preserve"> equivalency trade agreements</w:t>
      </w:r>
      <w:r w:rsidR="00912DBE">
        <w:t>, trade case,</w:t>
      </w:r>
      <w:r w:rsidR="00D626F0">
        <w:t xml:space="preserve"> and USDA programs and still communicating with our own congressman and senators. Getting staffers engaged from Mississippi, Louisiana, and Alabama and it looks like everyone is interested in a USDA-type program. Would like to look into using a USDA program to utilize money collected to create a program that would help the fishermen and the industry. The next step is to get the staffers all together in one room and start trying to execute a plan of what is achievable. Can use Jack Isaac’s feedback and data to </w:t>
      </w:r>
      <w:r w:rsidR="00912DBE">
        <w:t>help create programs</w:t>
      </w:r>
    </w:p>
    <w:p w:rsidR="00EE510C" w:rsidRDefault="00912DBE" w:rsidP="00EE510C">
      <w:r>
        <w:t>The task force would like to look into h</w:t>
      </w:r>
      <w:r w:rsidR="00EE510C">
        <w:t>ow much import production has increased vs how much impor</w:t>
      </w:r>
      <w:r>
        <w:t>ted product is now coming into our country</w:t>
      </w:r>
      <w:r w:rsidR="00EE510C">
        <w:t>;</w:t>
      </w:r>
      <w:r>
        <w:t xml:space="preserve"> The FDA gives importers the choice to go the</w:t>
      </w:r>
      <w:r w:rsidR="00EE510C">
        <w:t xml:space="preserve"> </w:t>
      </w:r>
      <w:r w:rsidR="0058641C">
        <w:t xml:space="preserve">HASA </w:t>
      </w:r>
      <w:r>
        <w:t xml:space="preserve">program </w:t>
      </w:r>
      <w:r w:rsidR="0058641C">
        <w:t xml:space="preserve">route vs equivalency route </w:t>
      </w:r>
    </w:p>
    <w:p w:rsidR="000F1CED" w:rsidRDefault="000F1CED" w:rsidP="00EE510C">
      <w:r>
        <w:t>Alan Gibson</w:t>
      </w:r>
      <w:r w:rsidR="00912DBE">
        <w:t xml:space="preserve"> stated that there needs to be</w:t>
      </w:r>
      <w:r>
        <w:t xml:space="preserve"> limits on imports based on market share, focus work on getting all the offices together to work on this </w:t>
      </w:r>
    </w:p>
    <w:p w:rsidR="000F1CED" w:rsidRDefault="00446024" w:rsidP="00446024">
      <w:pPr>
        <w:pStyle w:val="ListParagraph"/>
        <w:numPr>
          <w:ilvl w:val="0"/>
          <w:numId w:val="1"/>
        </w:numPr>
      </w:pPr>
      <w:r>
        <w:t>The task force discussed the NOAA issued rule that requires the use of TEDs in skimmer trawl vessels that are 40ft and greater in length</w:t>
      </w:r>
    </w:p>
    <w:p w:rsidR="00446024" w:rsidRDefault="00446024" w:rsidP="00446024">
      <w:r>
        <w:t>Acy Cooper stated that</w:t>
      </w:r>
      <w:r w:rsidR="00616D9A">
        <w:t xml:space="preserve"> the TEDs requirement on</w:t>
      </w:r>
      <w:r>
        <w:t xml:space="preserve"> 40ft</w:t>
      </w:r>
      <w:r w:rsidR="00616D9A">
        <w:t xml:space="preserve"> boats</w:t>
      </w:r>
      <w:r>
        <w:t xml:space="preserve"> and greater is just the first step, it’s not fair to the 39ft vessel</w:t>
      </w:r>
      <w:r w:rsidR="00B052A4">
        <w:t xml:space="preserve"> that doesn’t have to do it</w:t>
      </w:r>
      <w:r>
        <w:t xml:space="preserve"> and the 40ft does. Attorneys are breaking down the impact study now. </w:t>
      </w:r>
      <w:r w:rsidR="00B052A4">
        <w:t>It’s not only the issue with TEDs on 40ft vessels, will eventually go to a 3” inch instead of a 4” inch TED and there is a five-year study that’s coming</w:t>
      </w:r>
      <w:r w:rsidR="00992670">
        <w:t xml:space="preserve"> with observers on our boats,</w:t>
      </w:r>
      <w:r w:rsidR="00B052A4">
        <w:t xml:space="preserve"> </w:t>
      </w:r>
      <w:r w:rsidR="00992670">
        <w:t xml:space="preserve">so it’s not only the 40ft boats that will take a hit. </w:t>
      </w:r>
      <w:r>
        <w:t>Stated that the industry is currently doing a bycatch study with LDWF and a study on smaller boats is coming soon. The task force is going to fight this and if a lawsuit comes about it would have to take place in DC and would be expensive. Trying to get the Attorney General involved to help. Waiting on the b</w:t>
      </w:r>
      <w:r w:rsidR="00992670">
        <w:t>reakdown of the economic study</w:t>
      </w:r>
    </w:p>
    <w:p w:rsidR="00446024" w:rsidRDefault="009C1777" w:rsidP="00446024">
      <w:r>
        <w:t>Rodney</w:t>
      </w:r>
      <w:r w:rsidR="00446024">
        <w:t xml:space="preserve"> Olander stated that this seems like a discrimination case as there are other user groups wh</w:t>
      </w:r>
      <w:r w:rsidR="00992670">
        <w:t>o can be causing turtle deaths</w:t>
      </w:r>
    </w:p>
    <w:p w:rsidR="00446024" w:rsidRDefault="00446024" w:rsidP="00446024">
      <w:r>
        <w:t xml:space="preserve">George Barisich stated that the STF is working with LDWF to draft a letter to send to all permit holders to let them know the industry is challenging this change </w:t>
      </w:r>
    </w:p>
    <w:p w:rsidR="009C1777" w:rsidRDefault="009C1777" w:rsidP="00446024">
      <w:r>
        <w:t>Public Comment</w:t>
      </w:r>
      <w:r w:rsidR="00616D9A">
        <w:t xml:space="preserve"> on this change</w:t>
      </w:r>
      <w:r>
        <w:t xml:space="preserve"> ends on February 24, </w:t>
      </w:r>
      <w:r w:rsidR="00616D9A">
        <w:t xml:space="preserve">2020, </w:t>
      </w:r>
      <w:r>
        <w:t>everyone who opposes this needs to go in and comment</w:t>
      </w:r>
    </w:p>
    <w:p w:rsidR="001A10AE" w:rsidRDefault="001A10AE" w:rsidP="001A10AE">
      <w:pPr>
        <w:pStyle w:val="ListParagraph"/>
        <w:numPr>
          <w:ilvl w:val="0"/>
          <w:numId w:val="1"/>
        </w:numPr>
      </w:pPr>
      <w:r>
        <w:t>Samantha Carroll with the SPMB stated that the board will meet for the first time in a while tomorrow</w:t>
      </w:r>
    </w:p>
    <w:p w:rsidR="00043EF6" w:rsidRDefault="001A10AE" w:rsidP="001A10AE">
      <w:r>
        <w:t>The creative team put together a pitch for</w:t>
      </w:r>
      <w:r w:rsidR="00043EF6">
        <w:t xml:space="preserve"> the shrimp industry for</w:t>
      </w:r>
      <w:r>
        <w:t xml:space="preserve"> a ten</w:t>
      </w:r>
      <w:r w:rsidR="00043EF6">
        <w:t>,</w:t>
      </w:r>
      <w:r>
        <w:t xml:space="preserve"> twenty</w:t>
      </w:r>
      <w:r w:rsidR="00043EF6">
        <w:t>, and thirty thousand dollar</w:t>
      </w:r>
      <w:r>
        <w:t xml:space="preserve"> option. In NYC</w:t>
      </w:r>
      <w:r w:rsidR="00043EF6">
        <w:t>, the restaurants have a heath rating (A, B, or C) on the window</w:t>
      </w:r>
      <w:r>
        <w:t>.</w:t>
      </w:r>
      <w:r w:rsidR="00043EF6">
        <w:t xml:space="preserve"> This same approach is going to be used, window decals will be sent out to all local restaurants who are complying and serving domestic seafood. So when customers walk in they will know if they are being served domestic seafood. There will also be a PSA on launch that goes out with all of that information. The pitch will include logos on all of the menus, so little stickers will be sent out to stick on each menu or a digital copy will be sent if the menus can be reprinted with the logo. </w:t>
      </w:r>
      <w:r w:rsidR="0044276B">
        <w:t xml:space="preserve">The PSA will inform customers what to look for in restaurants to make sure they are being served domestic. All restaurants are double checked with the health department to make sure they are actually serving domestic. </w:t>
      </w:r>
    </w:p>
    <w:p w:rsidR="001A10AE" w:rsidRDefault="001A10AE" w:rsidP="001A10AE">
      <w:r>
        <w:t>Acy</w:t>
      </w:r>
      <w:r w:rsidR="0044276B">
        <w:t xml:space="preserve"> Cooper</w:t>
      </w:r>
      <w:r>
        <w:t xml:space="preserve"> stated that the issue is lack of education to public on imports vs local product </w:t>
      </w:r>
    </w:p>
    <w:p w:rsidR="001A10AE" w:rsidRDefault="0044276B" w:rsidP="001A10AE">
      <w:r>
        <w:t>A</w:t>
      </w:r>
      <w:r w:rsidR="001A10AE">
        <w:t>lan Gibson stated that the board members need a lot more input from the SPMB</w:t>
      </w:r>
    </w:p>
    <w:p w:rsidR="00DF418C" w:rsidRDefault="00592B86" w:rsidP="001A10AE">
      <w:r>
        <w:t>Acy Cooper asked ho</w:t>
      </w:r>
      <w:r w:rsidR="0044276B">
        <w:t>w all of this is getting funded</w:t>
      </w:r>
      <w:r>
        <w:t>, Samantha</w:t>
      </w:r>
      <w:r w:rsidR="0044276B">
        <w:t xml:space="preserve"> Carroll</w:t>
      </w:r>
      <w:r>
        <w:t xml:space="preserve"> stated that it’s through BP, Deep Water Horizon</w:t>
      </w:r>
    </w:p>
    <w:p w:rsidR="00A33D63" w:rsidRDefault="00A33D63" w:rsidP="001A10AE">
      <w:r>
        <w:t xml:space="preserve">Andrew Blanchard stated that Vietnam catfish is distinguished calling is </w:t>
      </w:r>
      <w:proofErr w:type="spellStart"/>
      <w:r>
        <w:t>Basa</w:t>
      </w:r>
      <w:proofErr w:type="spellEnd"/>
      <w:r>
        <w:t xml:space="preserve"> so maybe LA Gulf caught shrimp needs another name to distinguish it from other shrimp</w:t>
      </w:r>
    </w:p>
    <w:p w:rsidR="00A33D63" w:rsidRDefault="00A33D63" w:rsidP="00A33D63">
      <w:pPr>
        <w:pStyle w:val="ListParagraph"/>
        <w:numPr>
          <w:ilvl w:val="0"/>
          <w:numId w:val="1"/>
        </w:numPr>
      </w:pPr>
      <w:r>
        <w:t>The task force discussed the purchase of enforcement drones</w:t>
      </w:r>
    </w:p>
    <w:p w:rsidR="00A33D63" w:rsidRDefault="00A33D63" w:rsidP="00A33D63">
      <w:r>
        <w:t xml:space="preserve">The state approved extending the budget authority </w:t>
      </w:r>
      <w:r w:rsidR="0044276B">
        <w:t>of the STF for the purchase of drones.</w:t>
      </w:r>
      <w:r>
        <w:t xml:space="preserve"> </w:t>
      </w:r>
      <w:r w:rsidR="0044276B">
        <w:t>Rodney Olander, George Barisich, Alan Gibson, Andrew Blanchard</w:t>
      </w:r>
      <w:r>
        <w:t xml:space="preserve"> attended the meeting of the Joint Legislative Committee Meeting on Budget</w:t>
      </w:r>
    </w:p>
    <w:p w:rsidR="00A33D63" w:rsidRDefault="00A33D63" w:rsidP="00A33D63">
      <w:r>
        <w:t>Edward Skena stated that he plans to have the drones in by May, currently under bid, which is open for 30 days</w:t>
      </w:r>
    </w:p>
    <w:p w:rsidR="00CD7A90" w:rsidRDefault="00CD7A90" w:rsidP="00A33D63">
      <w:r>
        <w:t>Alan Gibson stated that the TF needs to try and get the DA back on the agenda now that they have the drones to try and get cases followed through on</w:t>
      </w:r>
    </w:p>
    <w:p w:rsidR="00DF418C" w:rsidRDefault="00DF418C" w:rsidP="00DF418C">
      <w:pPr>
        <w:pStyle w:val="ListParagraph"/>
        <w:numPr>
          <w:ilvl w:val="0"/>
          <w:numId w:val="1"/>
        </w:numPr>
      </w:pPr>
      <w:r>
        <w:t>The task force discussed the Calumet Cut and its impact on juvenile shrimp retention, it’s not a gate but rather a diversion</w:t>
      </w:r>
      <w:r w:rsidR="0044276B">
        <w:t xml:space="preserve"> it never closes originally build in 1942 to divert 30% of the water from the Atchafalaya River,</w:t>
      </w:r>
      <w:r>
        <w:t xml:space="preserve"> the CFS at Calumet is</w:t>
      </w:r>
      <w:r w:rsidR="00857F30">
        <w:t xml:space="preserve"> a little over</w:t>
      </w:r>
      <w:r>
        <w:t xml:space="preserve"> </w:t>
      </w:r>
      <w:r w:rsidR="0044276B">
        <w:t>2</w:t>
      </w:r>
      <w:r w:rsidR="00857F30">
        <w:t>0</w:t>
      </w:r>
      <w:r w:rsidR="0044276B">
        <w:t>0K</w:t>
      </w:r>
      <w:r w:rsidR="00857F30">
        <w:t xml:space="preserve"> and the Atchafalaya River is at around 200-230K CFS, so it’s about 50/50.</w:t>
      </w:r>
    </w:p>
    <w:p w:rsidR="00D6628D" w:rsidRDefault="00857F30" w:rsidP="00D6628D">
      <w:r>
        <w:t>Thomas Olander requested that t</w:t>
      </w:r>
      <w:r w:rsidR="001255C6">
        <w:t>he TF support a new committee that is being formed</w:t>
      </w:r>
      <w:r>
        <w:t xml:space="preserve">. The Calumet Cut was dug out 50ft deep and as of today from the </w:t>
      </w:r>
      <w:proofErr w:type="spellStart"/>
      <w:r>
        <w:t>Intercoastal</w:t>
      </w:r>
      <w:proofErr w:type="spellEnd"/>
      <w:r>
        <w:t xml:space="preserve"> Canal going back north to the Atchafalaya R</w:t>
      </w:r>
      <w:r w:rsidR="001255C6">
        <w:t>iver it has been</w:t>
      </w:r>
      <w:r>
        <w:t xml:space="preserve"> washed out to 149ft deep. The </w:t>
      </w:r>
      <w:proofErr w:type="spellStart"/>
      <w:r>
        <w:t>Intercoastal</w:t>
      </w:r>
      <w:proofErr w:type="spellEnd"/>
      <w:r>
        <w:t xml:space="preserve"> C</w:t>
      </w:r>
      <w:r w:rsidR="00DF418C">
        <w:t>anal has become a finger of the Atchafalaya River. Right now the river is at its peak, informed the</w:t>
      </w:r>
      <w:r>
        <w:t xml:space="preserve"> farmers, Sierra Club, the sugar mills, Port of Iberia,</w:t>
      </w:r>
      <w:r w:rsidR="00DF418C">
        <w:t xml:space="preserve"> CCA, </w:t>
      </w:r>
      <w:r>
        <w:t xml:space="preserve">St. Mary, </w:t>
      </w:r>
      <w:proofErr w:type="gramStart"/>
      <w:r>
        <w:t>Vermillion</w:t>
      </w:r>
      <w:proofErr w:type="gramEnd"/>
      <w:r>
        <w:t xml:space="preserve">, Iberia </w:t>
      </w:r>
      <w:r w:rsidR="00DF418C">
        <w:t>Parish</w:t>
      </w:r>
      <w:r>
        <w:t xml:space="preserve"> Councilme</w:t>
      </w:r>
      <w:r w:rsidR="00DF418C">
        <w:t>n are all on board to form a committee.</w:t>
      </w:r>
      <w:r>
        <w:t xml:space="preserve"> There are three things this group are trying to accomplish: </w:t>
      </w:r>
      <w:r w:rsidR="00DF418C">
        <w:t xml:space="preserve"> 1. Dredge out the</w:t>
      </w:r>
      <w:r w:rsidR="001255C6">
        <w:t xml:space="preserve"> jaws</w:t>
      </w:r>
      <w:r>
        <w:t xml:space="preserve"> 2. Put up a set of locks w</w:t>
      </w:r>
      <w:r w:rsidR="001255C6">
        <w:t xml:space="preserve">est of the Calumet Cut 3. </w:t>
      </w:r>
      <w:proofErr w:type="gramStart"/>
      <w:r w:rsidR="00DF418C">
        <w:t>need</w:t>
      </w:r>
      <w:proofErr w:type="gramEnd"/>
      <w:r w:rsidR="00DF418C">
        <w:t xml:space="preserve"> to rock jetty the water from</w:t>
      </w:r>
      <w:r>
        <w:t xml:space="preserve"> the Calumet Cut.</w:t>
      </w:r>
      <w:r w:rsidR="00DF418C">
        <w:t xml:space="preserve"> Also seeking the approval of the LSA and plan to go to CPRA with plans for what is going to be done. </w:t>
      </w:r>
      <w:r w:rsidR="007F733D">
        <w:t xml:space="preserve">Would like a </w:t>
      </w:r>
      <w:proofErr w:type="spellStart"/>
      <w:r w:rsidR="007F733D">
        <w:t>chainwall</w:t>
      </w:r>
      <w:proofErr w:type="spellEnd"/>
      <w:r w:rsidR="007F733D">
        <w:t xml:space="preserve"> fro</w:t>
      </w:r>
      <w:r w:rsidR="001255C6">
        <w:t>m Point Aux Fair to South Point.</w:t>
      </w:r>
    </w:p>
    <w:p w:rsidR="007F733D" w:rsidRDefault="007F733D" w:rsidP="00A33D63">
      <w:r>
        <w:t>Acy Cooper motioned to draft a letter of support for</w:t>
      </w:r>
      <w:r w:rsidR="00D6628D">
        <w:t xml:space="preserve"> the</w:t>
      </w:r>
      <w:r>
        <w:t xml:space="preserve"> draft</w:t>
      </w:r>
      <w:r w:rsidR="00D6628D">
        <w:t xml:space="preserve"> of work</w:t>
      </w:r>
      <w:r>
        <w:t xml:space="preserve"> that it being constructed</w:t>
      </w:r>
      <w:r w:rsidR="00D6628D">
        <w:t xml:space="preserve"> regarding Calumet Cut</w:t>
      </w:r>
      <w:r>
        <w:t>, 2</w:t>
      </w:r>
      <w:r w:rsidRPr="007F733D">
        <w:rPr>
          <w:vertAlign w:val="superscript"/>
        </w:rPr>
        <w:t>nd</w:t>
      </w:r>
      <w:r>
        <w:t xml:space="preserve"> by Kristen. Motion carries. </w:t>
      </w:r>
    </w:p>
    <w:p w:rsidR="00D6628D" w:rsidRDefault="00D6628D" w:rsidP="00D6628D">
      <w:pPr>
        <w:pStyle w:val="ListParagraph"/>
        <w:numPr>
          <w:ilvl w:val="0"/>
          <w:numId w:val="1"/>
        </w:numPr>
      </w:pPr>
      <w:r>
        <w:t>The board discussed and considered funding for upcoming Shrimp Task Force trips to Washington, D.C.</w:t>
      </w:r>
    </w:p>
    <w:p w:rsidR="005A6083" w:rsidRDefault="005A6083" w:rsidP="00A33D63">
      <w:r>
        <w:t>Kristen</w:t>
      </w:r>
      <w:r w:rsidR="00D6628D">
        <w:t xml:space="preserve"> Baumer</w:t>
      </w:r>
      <w:r>
        <w:t xml:space="preserve"> motioned to dedicate funding to send three TF members to D</w:t>
      </w:r>
      <w:r w:rsidR="00D6628D">
        <w:t>.</w:t>
      </w:r>
      <w:r>
        <w:t>C</w:t>
      </w:r>
      <w:r w:rsidR="00D6628D">
        <w:t>. in the s</w:t>
      </w:r>
      <w:r>
        <w:t>pring, 2</w:t>
      </w:r>
      <w:r w:rsidRPr="00D6628D">
        <w:rPr>
          <w:vertAlign w:val="superscript"/>
        </w:rPr>
        <w:t>nd</w:t>
      </w:r>
      <w:r>
        <w:t xml:space="preserve"> by Acy Cooper. Motion carries.</w:t>
      </w:r>
    </w:p>
    <w:p w:rsidR="00DE593C" w:rsidRDefault="00DE593C" w:rsidP="00DE593C">
      <w:r>
        <w:t xml:space="preserve">Thomas Olander stated that the Sierra Club invited him to come and provide a history on the shrimping industry and he stated that he was embraced in such a good light by a club that used to be at odds with the industry. Suggested that the task force consider reaching out to other people and branching out </w:t>
      </w:r>
    </w:p>
    <w:p w:rsidR="00DE593C" w:rsidRDefault="00DE593C" w:rsidP="00DE593C">
      <w:r>
        <w:t>Julie Falgout stated that she agrees that the TF needs to get their messaging to other people and expand their audience</w:t>
      </w:r>
    </w:p>
    <w:p w:rsidR="00D6628D" w:rsidRDefault="00D6628D" w:rsidP="0031648E">
      <w:pPr>
        <w:pStyle w:val="ListParagraph"/>
        <w:numPr>
          <w:ilvl w:val="0"/>
          <w:numId w:val="1"/>
        </w:numPr>
      </w:pPr>
      <w:r>
        <w:t xml:space="preserve">The task force heard an update on the STF vacancies and attendance </w:t>
      </w:r>
    </w:p>
    <w:p w:rsidR="00DE593C" w:rsidRDefault="00DE593C" w:rsidP="00DE593C">
      <w:r>
        <w:t>At the last meeting it was brought to the board’s attention that there were a few members who have not attended meetings in over a year. Letters were sent out to members who have not participated. The board plans to reach out to these members again and possibly propose some replacements.</w:t>
      </w:r>
    </w:p>
    <w:p w:rsidR="0031648E" w:rsidRDefault="0031648E" w:rsidP="0031648E">
      <w:pPr>
        <w:pStyle w:val="ListParagraph"/>
        <w:numPr>
          <w:ilvl w:val="0"/>
          <w:numId w:val="1"/>
        </w:numPr>
      </w:pPr>
      <w:r>
        <w:t>The task force opened up nominations for chairman</w:t>
      </w:r>
    </w:p>
    <w:p w:rsidR="0031648E" w:rsidRDefault="0031648E" w:rsidP="0031648E">
      <w:r>
        <w:t>Acy Cooper nominated Alan Gibson</w:t>
      </w:r>
      <w:r w:rsidR="00F1722F">
        <w:t xml:space="preserve"> as Shrimp Task Force chairman,</w:t>
      </w:r>
      <w:r>
        <w:t xml:space="preserve"> 2</w:t>
      </w:r>
      <w:r w:rsidRPr="0031648E">
        <w:rPr>
          <w:vertAlign w:val="superscript"/>
        </w:rPr>
        <w:t>nd</w:t>
      </w:r>
      <w:r>
        <w:t xml:space="preserve"> by Kristen Baumer. Motion carries.</w:t>
      </w:r>
    </w:p>
    <w:p w:rsidR="0031648E" w:rsidRDefault="0031648E" w:rsidP="0031648E">
      <w:r>
        <w:t>The chairman opened nominations for vice chair</w:t>
      </w:r>
      <w:r w:rsidR="00F1722F">
        <w:t>man</w:t>
      </w:r>
    </w:p>
    <w:p w:rsidR="0031648E" w:rsidRDefault="00F1722F" w:rsidP="0031648E">
      <w:r>
        <w:t>Andrew Blanchard motioned to</w:t>
      </w:r>
      <w:r w:rsidR="0031648E">
        <w:t xml:space="preserve"> nominate George Barisich as vice chair, 2</w:t>
      </w:r>
      <w:r w:rsidR="0031648E" w:rsidRPr="0031648E">
        <w:rPr>
          <w:vertAlign w:val="superscript"/>
        </w:rPr>
        <w:t>nd</w:t>
      </w:r>
      <w:r w:rsidR="0031648E">
        <w:t xml:space="preserve"> by Craig. Motion carries.</w:t>
      </w:r>
    </w:p>
    <w:p w:rsidR="00F1722F" w:rsidRDefault="00F1722F" w:rsidP="0031648E">
      <w:r>
        <w:t>The task force closed nominations</w:t>
      </w:r>
    </w:p>
    <w:p w:rsidR="0031648E" w:rsidRDefault="00900D70" w:rsidP="0031648E">
      <w:r w:rsidRPr="00900D70">
        <w:rPr>
          <w:b/>
        </w:rPr>
        <w:t>VIII</w:t>
      </w:r>
      <w:r>
        <w:t xml:space="preserve">. </w:t>
      </w:r>
      <w:r w:rsidR="0031648E">
        <w:t>Public Comment:</w:t>
      </w:r>
    </w:p>
    <w:p w:rsidR="0031648E" w:rsidRDefault="0031648E" w:rsidP="0031648E">
      <w:r>
        <w:t xml:space="preserve">Douglas Olander expressed concern with people using big mesh webbing to commercial fish, down 70-80% on puppy drum. Have trip tickets back from 2012 caught average of 2200 </w:t>
      </w:r>
      <w:proofErr w:type="spellStart"/>
      <w:r>
        <w:t>lbs</w:t>
      </w:r>
      <w:proofErr w:type="spellEnd"/>
      <w:r>
        <w:t xml:space="preserve"> of fish, curr</w:t>
      </w:r>
      <w:r w:rsidR="001F3FFD">
        <w:t xml:space="preserve">ently just catching </w:t>
      </w:r>
      <w:bookmarkStart w:id="0" w:name="_GoBack"/>
      <w:bookmarkEnd w:id="0"/>
      <w:r w:rsidR="001F3FFD" w:rsidRPr="00410E51">
        <w:t>big black drum</w:t>
      </w:r>
      <w:r>
        <w:t xml:space="preserve"> which goes into a portion cut. Also concern for dragging on inland waters, pulling b</w:t>
      </w:r>
      <w:r w:rsidR="00DE593C">
        <w:t>ig mesh webbing and what this may be</w:t>
      </w:r>
      <w:r>
        <w:t xml:space="preserve"> doing to the shrimp. Is there any way the STF can look into this in the future? What’s the limits on this and is it legal? </w:t>
      </w:r>
    </w:p>
    <w:p w:rsidR="00900D70" w:rsidRDefault="00DE593C" w:rsidP="0031648E">
      <w:r>
        <w:t xml:space="preserve">Rocky </w:t>
      </w:r>
      <w:proofErr w:type="spellStart"/>
      <w:r>
        <w:t>Dechero</w:t>
      </w:r>
      <w:proofErr w:type="spellEnd"/>
      <w:r>
        <w:t xml:space="preserve"> proposed charging a dime a pound on imports and giving the money</w:t>
      </w:r>
      <w:r w:rsidR="00327343">
        <w:t xml:space="preserve"> back to the industry</w:t>
      </w:r>
    </w:p>
    <w:p w:rsidR="00327343" w:rsidRDefault="00427A0C" w:rsidP="0031648E">
      <w:r>
        <w:t>Kristen</w:t>
      </w:r>
      <w:r w:rsidR="00327343">
        <w:t xml:space="preserve"> Baumer</w:t>
      </w:r>
      <w:r>
        <w:t xml:space="preserve"> stated that Eddie Hayes would be more than willing to co</w:t>
      </w:r>
      <w:r w:rsidR="00327343">
        <w:t>me to an upcoming</w:t>
      </w:r>
      <w:r>
        <w:t xml:space="preserve"> meeting and give an updat</w:t>
      </w:r>
      <w:r w:rsidR="00327343">
        <w:t>e on the shrimp efforts</w:t>
      </w:r>
    </w:p>
    <w:p w:rsidR="007C60B1" w:rsidRDefault="007C60B1" w:rsidP="0031648E">
      <w:r>
        <w:t xml:space="preserve">Julie Falgout stated that LFF Summit is on March 11 at the Pontchartrain Center in Kenner, registration is open. Urged people to pre-register so that they are guaranteed a meal </w:t>
      </w:r>
    </w:p>
    <w:p w:rsidR="007C60B1" w:rsidRDefault="007C60B1" w:rsidP="0031648E">
      <w:r>
        <w:t xml:space="preserve">Acy Cooper mentioned the </w:t>
      </w:r>
      <w:r w:rsidR="00327343">
        <w:t>shrimp industry ride-</w:t>
      </w:r>
      <w:proofErr w:type="spellStart"/>
      <w:r w:rsidR="00327343">
        <w:t>alongs</w:t>
      </w:r>
      <w:proofErr w:type="spellEnd"/>
      <w:r w:rsidR="00327343">
        <w:t xml:space="preserve"> requesting participation from the industry</w:t>
      </w:r>
      <w:r>
        <w:t xml:space="preserve"> for people to sign up</w:t>
      </w:r>
    </w:p>
    <w:p w:rsidR="007C60B1" w:rsidRDefault="007C60B1" w:rsidP="0031648E">
      <w:r>
        <w:t>Peyton stated that he needs to know each of the participants, vessel number, captain</w:t>
      </w:r>
      <w:r w:rsidR="00A1577C">
        <w:t>’</w:t>
      </w:r>
      <w:r>
        <w:t>s name, what area, GPS coordinates for sites and need this information by the end of February and the goal is to collect during the 2</w:t>
      </w:r>
      <w:r w:rsidRPr="007C60B1">
        <w:rPr>
          <w:vertAlign w:val="superscript"/>
        </w:rPr>
        <w:t>nd</w:t>
      </w:r>
      <w:r>
        <w:t xml:space="preserve"> week of April</w:t>
      </w:r>
    </w:p>
    <w:p w:rsidR="0031648E" w:rsidRDefault="00900D70" w:rsidP="0031648E">
      <w:r w:rsidRPr="00900D70">
        <w:rPr>
          <w:b/>
        </w:rPr>
        <w:t>IX.</w:t>
      </w:r>
      <w:r>
        <w:rPr>
          <w:b/>
        </w:rPr>
        <w:t xml:space="preserve"> </w:t>
      </w:r>
      <w:r>
        <w:t xml:space="preserve">The next Shrimp Task Force meeting was set for </w:t>
      </w:r>
      <w:r w:rsidR="00906BA9">
        <w:t>May 6, 2020 for 10am in Houma. Motion by Alan, 2</w:t>
      </w:r>
      <w:r w:rsidR="00906BA9" w:rsidRPr="00906BA9">
        <w:rPr>
          <w:vertAlign w:val="superscript"/>
        </w:rPr>
        <w:t>nd</w:t>
      </w:r>
      <w:r w:rsidR="00906BA9">
        <w:t xml:space="preserve"> by Lance Nacio. Motion carries.</w:t>
      </w:r>
    </w:p>
    <w:p w:rsidR="00906BA9" w:rsidRDefault="00906BA9" w:rsidP="0031648E">
      <w:r w:rsidRPr="00906BA9">
        <w:rPr>
          <w:b/>
        </w:rPr>
        <w:t>X.</w:t>
      </w:r>
      <w:r>
        <w:rPr>
          <w:b/>
        </w:rPr>
        <w:t xml:space="preserve"> </w:t>
      </w:r>
      <w:r w:rsidR="00A1577C" w:rsidRPr="00A1577C">
        <w:t>Craig Authem</w:t>
      </w:r>
      <w:r w:rsidR="003A3968" w:rsidRPr="00A1577C">
        <w:t>e</w:t>
      </w:r>
      <w:r w:rsidR="00A1577C" w:rsidRPr="00A1577C">
        <w:t>n</w:t>
      </w:r>
      <w:r w:rsidR="003A3968" w:rsidRPr="00A1577C">
        <w:t>t</w:t>
      </w:r>
      <w:r w:rsidR="003A3968">
        <w:rPr>
          <w:b/>
        </w:rPr>
        <w:t xml:space="preserve"> </w:t>
      </w:r>
      <w:r>
        <w:t>motioned to adjourn, 2</w:t>
      </w:r>
      <w:r w:rsidRPr="00906BA9">
        <w:rPr>
          <w:vertAlign w:val="superscript"/>
        </w:rPr>
        <w:t>nd</w:t>
      </w:r>
      <w:r>
        <w:t xml:space="preserve"> by</w:t>
      </w:r>
      <w:r w:rsidR="003A3968">
        <w:t xml:space="preserve"> Lance Nacio. Motion carries.</w:t>
      </w:r>
    </w:p>
    <w:p w:rsidR="008F5582" w:rsidRDefault="008F5582" w:rsidP="008F5582">
      <w:pPr>
        <w:contextualSpacing/>
      </w:pPr>
      <w:r>
        <w:t>Federal Disaster Fund Update</w:t>
      </w:r>
    </w:p>
    <w:p w:rsidR="008F5582" w:rsidRDefault="008F5582" w:rsidP="008F5582">
      <w:pPr>
        <w:contextualSpacing/>
      </w:pPr>
      <w:r>
        <w:t>Eddie Hayes update</w:t>
      </w:r>
    </w:p>
    <w:p w:rsidR="008F5582" w:rsidRDefault="008F5582" w:rsidP="008F5582">
      <w:pPr>
        <w:contextualSpacing/>
      </w:pPr>
      <w:r>
        <w:t>DA to come to next meeting- agenda item</w:t>
      </w:r>
    </w:p>
    <w:p w:rsidR="008F5582" w:rsidRDefault="008F5582" w:rsidP="008F5582">
      <w:pPr>
        <w:contextualSpacing/>
      </w:pPr>
      <w:r>
        <w:t xml:space="preserve">Sustainability </w:t>
      </w:r>
    </w:p>
    <w:p w:rsidR="008F5582" w:rsidRDefault="008F5582" w:rsidP="008F5582">
      <w:pPr>
        <w:contextualSpacing/>
      </w:pPr>
      <w:r>
        <w:t>Shrimp sampling/ season update</w:t>
      </w:r>
    </w:p>
    <w:p w:rsidR="008F5582" w:rsidRDefault="003A3968" w:rsidP="0031648E">
      <w:r>
        <w:t>USDA fuel program</w:t>
      </w:r>
    </w:p>
    <w:p w:rsidR="00906BA9" w:rsidRPr="00906BA9" w:rsidRDefault="00906BA9" w:rsidP="0031648E"/>
    <w:sectPr w:rsidR="00906BA9" w:rsidRPr="00906BA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25E" w:rsidRDefault="0001025E" w:rsidP="005A6083">
      <w:pPr>
        <w:spacing w:after="0" w:line="240" w:lineRule="auto"/>
      </w:pPr>
      <w:r>
        <w:separator/>
      </w:r>
    </w:p>
  </w:endnote>
  <w:endnote w:type="continuationSeparator" w:id="0">
    <w:p w:rsidR="0001025E" w:rsidRDefault="0001025E" w:rsidP="005A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83" w:rsidRDefault="005A6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83" w:rsidRDefault="005A60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83" w:rsidRDefault="005A6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25E" w:rsidRDefault="0001025E" w:rsidP="005A6083">
      <w:pPr>
        <w:spacing w:after="0" w:line="240" w:lineRule="auto"/>
      </w:pPr>
      <w:r>
        <w:separator/>
      </w:r>
    </w:p>
  </w:footnote>
  <w:footnote w:type="continuationSeparator" w:id="0">
    <w:p w:rsidR="0001025E" w:rsidRDefault="0001025E" w:rsidP="005A6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83" w:rsidRDefault="005A6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83" w:rsidRDefault="005A6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83" w:rsidRDefault="005A6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0114CA"/>
    <w:multiLevelType w:val="hybridMultilevel"/>
    <w:tmpl w:val="1D105E5C"/>
    <w:lvl w:ilvl="0" w:tplc="7BA6F01E">
      <w:start w:val="1"/>
      <w:numFmt w:val="upp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156C8"/>
    <w:multiLevelType w:val="hybridMultilevel"/>
    <w:tmpl w:val="D01EA6A4"/>
    <w:lvl w:ilvl="0" w:tplc="4C70CF74">
      <w:start w:val="1"/>
      <w:numFmt w:val="upp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42"/>
    <w:rsid w:val="0001025E"/>
    <w:rsid w:val="00043EF6"/>
    <w:rsid w:val="00060461"/>
    <w:rsid w:val="000A2FCE"/>
    <w:rsid w:val="000B25B3"/>
    <w:rsid w:val="000F1CED"/>
    <w:rsid w:val="001255C6"/>
    <w:rsid w:val="001A10AE"/>
    <w:rsid w:val="001F3FFD"/>
    <w:rsid w:val="002B1EB3"/>
    <w:rsid w:val="0031648E"/>
    <w:rsid w:val="00327343"/>
    <w:rsid w:val="003A3968"/>
    <w:rsid w:val="00410E51"/>
    <w:rsid w:val="00427A0C"/>
    <w:rsid w:val="0044276B"/>
    <w:rsid w:val="00446024"/>
    <w:rsid w:val="005643FE"/>
    <w:rsid w:val="0058641C"/>
    <w:rsid w:val="00592B86"/>
    <w:rsid w:val="005A6083"/>
    <w:rsid w:val="00616D9A"/>
    <w:rsid w:val="00627F1F"/>
    <w:rsid w:val="006400FD"/>
    <w:rsid w:val="007C60B1"/>
    <w:rsid w:val="007F00B6"/>
    <w:rsid w:val="007F733D"/>
    <w:rsid w:val="00857F30"/>
    <w:rsid w:val="008F5582"/>
    <w:rsid w:val="00900D70"/>
    <w:rsid w:val="00906BA9"/>
    <w:rsid w:val="00912DBE"/>
    <w:rsid w:val="009422BC"/>
    <w:rsid w:val="00992670"/>
    <w:rsid w:val="009C1777"/>
    <w:rsid w:val="00A1577C"/>
    <w:rsid w:val="00A33D63"/>
    <w:rsid w:val="00AB4EC4"/>
    <w:rsid w:val="00AD2E59"/>
    <w:rsid w:val="00AE2E6C"/>
    <w:rsid w:val="00B052A4"/>
    <w:rsid w:val="00BE4069"/>
    <w:rsid w:val="00C83F72"/>
    <w:rsid w:val="00CD03B9"/>
    <w:rsid w:val="00CD7A90"/>
    <w:rsid w:val="00D07F42"/>
    <w:rsid w:val="00D626F0"/>
    <w:rsid w:val="00D6628D"/>
    <w:rsid w:val="00DE593C"/>
    <w:rsid w:val="00DE7E60"/>
    <w:rsid w:val="00DF418C"/>
    <w:rsid w:val="00EE510C"/>
    <w:rsid w:val="00F1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F266C"/>
  <w15:chartTrackingRefBased/>
  <w15:docId w15:val="{2343BC56-9BEB-4A94-928F-BDD27EDF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F42"/>
    <w:pPr>
      <w:ind w:left="720"/>
      <w:contextualSpacing/>
    </w:pPr>
  </w:style>
  <w:style w:type="paragraph" w:styleId="Header">
    <w:name w:val="header"/>
    <w:basedOn w:val="Normal"/>
    <w:link w:val="HeaderChar"/>
    <w:uiPriority w:val="99"/>
    <w:unhideWhenUsed/>
    <w:rsid w:val="005A6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083"/>
  </w:style>
  <w:style w:type="paragraph" w:styleId="Footer">
    <w:name w:val="footer"/>
    <w:basedOn w:val="Normal"/>
    <w:link w:val="FooterChar"/>
    <w:uiPriority w:val="99"/>
    <w:unhideWhenUsed/>
    <w:rsid w:val="005A6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8CC8-084B-4FF0-9088-35E9B2F4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32</cp:revision>
  <dcterms:created xsi:type="dcterms:W3CDTF">2020-02-05T16:06:00Z</dcterms:created>
  <dcterms:modified xsi:type="dcterms:W3CDTF">2020-05-06T18:09:00Z</dcterms:modified>
</cp:coreProperties>
</file>